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A9C" w:rsidRPr="00C35831" w:rsidRDefault="00462350" w:rsidP="00466A9C">
      <w:pPr>
        <w:spacing w:after="0" w:line="240" w:lineRule="auto"/>
        <w:jc w:val="center"/>
        <w:rPr>
          <w:rFonts w:ascii="Times New Roman" w:hAnsi="Times New Roman"/>
          <w:lang w:val="cs-CZ"/>
        </w:rPr>
      </w:pPr>
      <w:bookmarkStart w:id="0" w:name="_GoBack"/>
      <w:r>
        <w:rPr>
          <w:rFonts w:ascii="Times New Roman" w:hAnsi="Times New Roman"/>
          <w:noProof/>
        </w:rPr>
        <w:drawing>
          <wp:anchor distT="0" distB="0" distL="114300" distR="114300" simplePos="0" relativeHeight="251657216" behindDoc="0" locked="0" layoutInCell="1" allowOverlap="1" wp14:anchorId="344B6136" wp14:editId="4ADD3161">
            <wp:simplePos x="0" y="0"/>
            <wp:positionH relativeFrom="column">
              <wp:posOffset>-1080135</wp:posOffset>
            </wp:positionH>
            <wp:positionV relativeFrom="paragraph">
              <wp:posOffset>-729616</wp:posOffset>
            </wp:positionV>
            <wp:extent cx="7822190" cy="10772775"/>
            <wp:effectExtent l="0" t="0" r="0" b="0"/>
            <wp:wrapNone/>
            <wp:docPr id="1" name="Рисунок 1" descr="D:\Алла\Desktop\Сканы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Desktop\Сканы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250" cy="1077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W w:w="0" w:type="auto"/>
        <w:tblLook w:val="0000" w:firstRow="0" w:lastRow="0" w:firstColumn="0" w:lastColumn="0" w:noHBand="0" w:noVBand="0"/>
      </w:tblPr>
      <w:tblGrid>
        <w:gridCol w:w="5328"/>
        <w:gridCol w:w="4243"/>
      </w:tblGrid>
      <w:tr w:rsidR="00466A9C" w:rsidRPr="00FC1715" w:rsidTr="00B76DAA">
        <w:tc>
          <w:tcPr>
            <w:tcW w:w="5328" w:type="dxa"/>
          </w:tcPr>
          <w:p w:rsidR="00466A9C" w:rsidRPr="00FC1715" w:rsidRDefault="00466A9C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43" w:type="dxa"/>
          </w:tcPr>
          <w:p w:rsidR="00E16893" w:rsidRPr="00FC1715" w:rsidRDefault="00E16893" w:rsidP="00E168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УТВЕРЖДАЮ:</w:t>
            </w:r>
          </w:p>
          <w:p w:rsidR="00E16893" w:rsidRDefault="00E16893" w:rsidP="00E168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Заведующий М</w:t>
            </w:r>
            <w:r>
              <w:rPr>
                <w:rFonts w:ascii="Times New Roman" w:hAnsi="Times New Roman"/>
              </w:rPr>
              <w:t>Б</w:t>
            </w:r>
            <w:r w:rsidRPr="00FC1715">
              <w:rPr>
                <w:rFonts w:ascii="Times New Roman" w:hAnsi="Times New Roman"/>
              </w:rPr>
              <w:t xml:space="preserve">ДОУ </w:t>
            </w:r>
            <w:r>
              <w:rPr>
                <w:rFonts w:ascii="Times New Roman" w:hAnsi="Times New Roman"/>
              </w:rPr>
              <w:t>«Детский сад</w:t>
            </w:r>
          </w:p>
          <w:p w:rsidR="00E16893" w:rsidRPr="00FC1715" w:rsidRDefault="00E16893" w:rsidP="00E168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комбинированного    вида   </w:t>
            </w:r>
            <w:r w:rsidRPr="00FC1715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FC17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9» НМР РТ</w:t>
            </w:r>
          </w:p>
          <w:p w:rsidR="00E16893" w:rsidRDefault="00E16893" w:rsidP="00E168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t>_____ Е.А.Анасатасьева</w:t>
            </w:r>
          </w:p>
          <w:p w:rsidR="00E16893" w:rsidRDefault="00E16893" w:rsidP="00E168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приказом № ____ </w:t>
            </w:r>
          </w:p>
          <w:p w:rsidR="00466A9C" w:rsidRPr="00FC1715" w:rsidRDefault="00E16893" w:rsidP="00E168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 </w:t>
            </w:r>
            <w:r w:rsidRPr="00FC1715">
              <w:rPr>
                <w:rFonts w:ascii="Times New Roman" w:hAnsi="Times New Roman"/>
              </w:rPr>
              <w:t>«_____»_______________ 20_</w:t>
            </w:r>
            <w:r>
              <w:rPr>
                <w:rFonts w:ascii="Times New Roman" w:hAnsi="Times New Roman"/>
              </w:rPr>
              <w:t>__</w:t>
            </w:r>
            <w:r w:rsidRPr="00FC1715">
              <w:rPr>
                <w:rFonts w:ascii="Times New Roman" w:hAnsi="Times New Roman"/>
              </w:rPr>
              <w:t>_г.</w:t>
            </w:r>
          </w:p>
        </w:tc>
      </w:tr>
    </w:tbl>
    <w:p w:rsidR="00466A9C" w:rsidRDefault="00466A9C" w:rsidP="00466A9C"/>
    <w:p w:rsidR="00466A9C" w:rsidRDefault="00466A9C" w:rsidP="00466A9C"/>
    <w:p w:rsidR="00AE0093" w:rsidRDefault="00AE0093" w:rsidP="00466A9C"/>
    <w:p w:rsidR="00466A9C" w:rsidRDefault="00466A9C" w:rsidP="00466A9C"/>
    <w:p w:rsidR="00E16893" w:rsidRDefault="00E16893" w:rsidP="00466A9C"/>
    <w:p w:rsidR="00466A9C" w:rsidRPr="00886A83" w:rsidRDefault="00466A9C" w:rsidP="00466A9C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466A9C" w:rsidRPr="00E16893" w:rsidRDefault="00466A9C" w:rsidP="00466A9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6893">
        <w:rPr>
          <w:rFonts w:ascii="Times New Roman" w:hAnsi="Times New Roman"/>
          <w:b/>
          <w:sz w:val="36"/>
          <w:szCs w:val="36"/>
        </w:rPr>
        <w:t xml:space="preserve">ИНСТРУКЦИЯ </w:t>
      </w:r>
    </w:p>
    <w:p w:rsidR="00466A9C" w:rsidRPr="00E16893" w:rsidRDefault="00466A9C" w:rsidP="00466A9C">
      <w:pPr>
        <w:pStyle w:val="a7"/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E16893">
        <w:rPr>
          <w:rFonts w:ascii="Times New Roman" w:hAnsi="Times New Roman"/>
          <w:b/>
          <w:sz w:val="27"/>
          <w:szCs w:val="27"/>
          <w:lang w:val="ru-RU"/>
        </w:rPr>
        <w:t>по оказанию необходимой помощи детям-инвалидам и лицам с ограниченными возможностями здоровья в</w:t>
      </w:r>
    </w:p>
    <w:p w:rsidR="00466A9C" w:rsidRPr="00E16893" w:rsidRDefault="00466A9C" w:rsidP="00466A9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E16893">
        <w:rPr>
          <w:rFonts w:ascii="Times New Roman" w:hAnsi="Times New Roman"/>
          <w:b/>
          <w:sz w:val="27"/>
          <w:szCs w:val="27"/>
        </w:rPr>
        <w:t xml:space="preserve">муниципальном </w:t>
      </w:r>
      <w:r w:rsidR="00E16893">
        <w:rPr>
          <w:rFonts w:ascii="Times New Roman" w:hAnsi="Times New Roman"/>
          <w:b/>
          <w:sz w:val="27"/>
          <w:szCs w:val="27"/>
        </w:rPr>
        <w:t>бюджетном</w:t>
      </w:r>
      <w:r w:rsidR="00AE0093" w:rsidRPr="00E16893">
        <w:rPr>
          <w:rFonts w:ascii="Times New Roman" w:hAnsi="Times New Roman"/>
          <w:b/>
          <w:sz w:val="27"/>
          <w:szCs w:val="27"/>
        </w:rPr>
        <w:t xml:space="preserve"> дошкольном образовательном</w:t>
      </w:r>
      <w:r w:rsidRPr="00E16893">
        <w:rPr>
          <w:rFonts w:ascii="Times New Roman" w:hAnsi="Times New Roman"/>
          <w:b/>
          <w:sz w:val="27"/>
          <w:szCs w:val="27"/>
        </w:rPr>
        <w:t xml:space="preserve"> учреждении</w:t>
      </w:r>
    </w:p>
    <w:p w:rsidR="00466A9C" w:rsidRPr="00E16893" w:rsidRDefault="00466A9C" w:rsidP="00466A9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E16893">
        <w:rPr>
          <w:rFonts w:ascii="Times New Roman" w:hAnsi="Times New Roman"/>
          <w:b/>
          <w:sz w:val="27"/>
          <w:szCs w:val="27"/>
        </w:rPr>
        <w:t xml:space="preserve">«Детский сад </w:t>
      </w:r>
      <w:r w:rsidR="00E16893">
        <w:rPr>
          <w:rFonts w:ascii="Times New Roman" w:hAnsi="Times New Roman"/>
          <w:b/>
          <w:sz w:val="27"/>
          <w:szCs w:val="27"/>
        </w:rPr>
        <w:t>комбинированно</w:t>
      </w:r>
      <w:r w:rsidRPr="00E16893">
        <w:rPr>
          <w:rFonts w:ascii="Times New Roman" w:hAnsi="Times New Roman"/>
          <w:b/>
          <w:sz w:val="27"/>
          <w:szCs w:val="27"/>
        </w:rPr>
        <w:t>го вида №</w:t>
      </w:r>
      <w:r w:rsidR="00E16893">
        <w:rPr>
          <w:rFonts w:ascii="Times New Roman" w:hAnsi="Times New Roman"/>
          <w:b/>
          <w:sz w:val="27"/>
          <w:szCs w:val="27"/>
        </w:rPr>
        <w:t>9</w:t>
      </w:r>
      <w:r w:rsidRPr="00E16893">
        <w:rPr>
          <w:rFonts w:ascii="Times New Roman" w:hAnsi="Times New Roman"/>
          <w:b/>
          <w:sz w:val="27"/>
          <w:szCs w:val="27"/>
        </w:rPr>
        <w:t>»</w:t>
      </w:r>
    </w:p>
    <w:p w:rsidR="00466A9C" w:rsidRPr="00E16893" w:rsidRDefault="00E16893" w:rsidP="00466A9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Нижнекамского муниципального</w:t>
      </w:r>
      <w:r w:rsidR="00466A9C" w:rsidRPr="00E16893">
        <w:rPr>
          <w:rFonts w:ascii="Times New Roman" w:hAnsi="Times New Roman" w:cs="Times New Roman"/>
          <w:b/>
          <w:sz w:val="27"/>
          <w:szCs w:val="27"/>
        </w:rPr>
        <w:t xml:space="preserve"> района Республики Татарстан</w:t>
      </w:r>
    </w:p>
    <w:p w:rsidR="00466A9C" w:rsidRDefault="00466A9C" w:rsidP="00466A9C">
      <w:pPr>
        <w:jc w:val="center"/>
      </w:pPr>
    </w:p>
    <w:p w:rsidR="00466A9C" w:rsidRDefault="00466A9C" w:rsidP="00466A9C">
      <w:pPr>
        <w:jc w:val="center"/>
      </w:pPr>
    </w:p>
    <w:p w:rsidR="00466A9C" w:rsidRDefault="00466A9C" w:rsidP="00466A9C">
      <w:pPr>
        <w:spacing w:line="240" w:lineRule="auto"/>
        <w:jc w:val="center"/>
      </w:pPr>
    </w:p>
    <w:p w:rsidR="00466A9C" w:rsidRDefault="00466A9C" w:rsidP="00466A9C">
      <w:pPr>
        <w:spacing w:line="240" w:lineRule="auto"/>
        <w:jc w:val="center"/>
      </w:pPr>
    </w:p>
    <w:p w:rsidR="00466A9C" w:rsidRDefault="00466A9C" w:rsidP="00466A9C">
      <w:pPr>
        <w:spacing w:line="240" w:lineRule="auto"/>
        <w:jc w:val="center"/>
      </w:pPr>
    </w:p>
    <w:p w:rsidR="00466A9C" w:rsidRDefault="00466A9C" w:rsidP="00466A9C">
      <w:pPr>
        <w:spacing w:line="240" w:lineRule="auto"/>
        <w:jc w:val="center"/>
      </w:pPr>
    </w:p>
    <w:p w:rsidR="00466A9C" w:rsidRDefault="00466A9C" w:rsidP="00466A9C">
      <w:pPr>
        <w:spacing w:line="240" w:lineRule="auto"/>
        <w:jc w:val="center"/>
      </w:pPr>
    </w:p>
    <w:p w:rsidR="00466A9C" w:rsidRDefault="00466A9C" w:rsidP="00466A9C">
      <w:pPr>
        <w:spacing w:line="240" w:lineRule="auto"/>
        <w:jc w:val="center"/>
      </w:pPr>
    </w:p>
    <w:p w:rsidR="00466A9C" w:rsidRDefault="00466A9C" w:rsidP="00466A9C">
      <w:pPr>
        <w:jc w:val="center"/>
      </w:pPr>
    </w:p>
    <w:p w:rsidR="00466A9C" w:rsidRDefault="00466A9C" w:rsidP="00466A9C">
      <w:pPr>
        <w:jc w:val="center"/>
      </w:pPr>
    </w:p>
    <w:p w:rsidR="00AE0093" w:rsidRDefault="00AE0093" w:rsidP="00466A9C">
      <w:pPr>
        <w:jc w:val="center"/>
      </w:pPr>
    </w:p>
    <w:p w:rsidR="00466A9C" w:rsidRDefault="00466A9C" w:rsidP="00466A9C">
      <w:pPr>
        <w:spacing w:after="0" w:line="240" w:lineRule="auto"/>
        <w:jc w:val="center"/>
      </w:pPr>
    </w:p>
    <w:p w:rsidR="00466A9C" w:rsidRPr="00E16893" w:rsidRDefault="00466A9C" w:rsidP="00466A9C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E16893">
        <w:rPr>
          <w:rFonts w:ascii="Times New Roman" w:hAnsi="Times New Roman"/>
          <w:sz w:val="27"/>
          <w:szCs w:val="27"/>
        </w:rPr>
        <w:t>Республика Татарстан</w:t>
      </w:r>
    </w:p>
    <w:p w:rsidR="00466A9C" w:rsidRPr="00E16893" w:rsidRDefault="00466A9C" w:rsidP="00466A9C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 w:rsidRPr="00E16893">
        <w:rPr>
          <w:rFonts w:ascii="Times New Roman" w:eastAsia="Times New Roman" w:hAnsi="Times New Roman"/>
          <w:sz w:val="27"/>
          <w:szCs w:val="27"/>
        </w:rPr>
        <w:t xml:space="preserve">г. Нижнекамск </w:t>
      </w:r>
    </w:p>
    <w:p w:rsidR="00466A9C" w:rsidRDefault="00466A9C" w:rsidP="00466A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</w:rPr>
      </w:pPr>
    </w:p>
    <w:p w:rsidR="00E16893" w:rsidRDefault="00E16893" w:rsidP="00466A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</w:rPr>
      </w:pPr>
    </w:p>
    <w:p w:rsidR="00E16893" w:rsidRDefault="00E16893" w:rsidP="00466A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</w:rPr>
      </w:pPr>
    </w:p>
    <w:p w:rsidR="00E16893" w:rsidRDefault="00E16893" w:rsidP="00466A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</w:rPr>
      </w:pPr>
    </w:p>
    <w:p w:rsidR="00E16893" w:rsidRDefault="00E16893" w:rsidP="00466A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</w:rPr>
      </w:pPr>
    </w:p>
    <w:p w:rsidR="00E16893" w:rsidRDefault="00E16893" w:rsidP="00466A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</w:rPr>
      </w:pP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893">
        <w:rPr>
          <w:rFonts w:ascii="Times New Roman" w:hAnsi="Times New Roman" w:cs="Times New Roman"/>
          <w:b/>
          <w:sz w:val="26"/>
          <w:szCs w:val="26"/>
        </w:rPr>
        <w:t>1. Общие положения.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hAnsi="Times New Roman" w:cs="Times New Roman"/>
          <w:sz w:val="26"/>
          <w:szCs w:val="26"/>
        </w:rPr>
        <w:t xml:space="preserve">1. Настоящая инструкция разработана для 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</w:t>
      </w:r>
      <w:r w:rsidR="00E16893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бюджет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ного дошкольного образовательного учреждения «Детский сад </w:t>
      </w:r>
      <w:r w:rsidR="00E16893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комбинированно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го вида №</w:t>
      </w:r>
      <w:r w:rsidR="00E16893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Нижнекамского муниципального района Республики Татарстан </w:t>
      </w:r>
      <w:r w:rsidR="00E16893" w:rsidRPr="00E16893">
        <w:rPr>
          <w:rFonts w:ascii="Times New Roman" w:hAnsi="Times New Roman" w:cs="Times New Roman"/>
          <w:sz w:val="26"/>
          <w:szCs w:val="26"/>
        </w:rPr>
        <w:t>(далее – МБ</w:t>
      </w:r>
      <w:r w:rsidRPr="00E16893">
        <w:rPr>
          <w:rFonts w:ascii="Times New Roman" w:hAnsi="Times New Roman" w:cs="Times New Roman"/>
          <w:sz w:val="26"/>
          <w:szCs w:val="26"/>
        </w:rPr>
        <w:t>ДОУ) в целях реализации Федерального закона от 24.11.1995г. №181-ФЗ «О социальной защите инвалидов в Российской Федерации» Правительство РФ, органы исполнительной власти субъектов РФ, ч.1 ст.15, ст.5, ст.79 Федерального закона «Об образовании в Российской Федерации» от 29 декабря 2012 года №273-ФЗ, Указа президента РФ от 07.05.2012 №599 «О мерах по реализации государственной политики в области образования и науки», приказа Минобрнауки России №1309 от 09.11.2015г.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и №1399 от 02.12.2015г. «Об утверждении плана мероприятий (дорожная карта) Министерства образования и науки РФ по повышению значений показателей доступности для инвалидов объектов и предоставляемых на них услуг в сфере образования»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hAnsi="Times New Roman" w:cs="Times New Roman"/>
          <w:sz w:val="26"/>
          <w:szCs w:val="26"/>
        </w:rPr>
        <w:t>2. 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hAnsi="Times New Roman" w:cs="Times New Roman"/>
          <w:sz w:val="26"/>
          <w:szCs w:val="26"/>
        </w:rPr>
        <w:t>Маломобильные граждане (М</w:t>
      </w:r>
      <w:r w:rsidR="00466A9C" w:rsidRPr="00E16893">
        <w:rPr>
          <w:rFonts w:ascii="Times New Roman" w:hAnsi="Times New Roman" w:cs="Times New Roman"/>
          <w:sz w:val="26"/>
          <w:szCs w:val="26"/>
        </w:rPr>
        <w:t>М</w:t>
      </w:r>
      <w:r w:rsidRPr="00E16893">
        <w:rPr>
          <w:rFonts w:ascii="Times New Roman" w:hAnsi="Times New Roman" w:cs="Times New Roman"/>
          <w:sz w:val="26"/>
          <w:szCs w:val="26"/>
        </w:rPr>
        <w:t>Г) – это люди, испытывающие затруднения при самостоятельном передвижении, получении услуги, необходимой информации или при ориентировании в пространстве (луди с временным нарушением здоровья, беременные женщины, люди старших возрастов, люди с детскими колясками и т.п.)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hAnsi="Times New Roman" w:cs="Times New Roman"/>
          <w:sz w:val="26"/>
          <w:szCs w:val="26"/>
        </w:rPr>
        <w:t>3. Настоящая инструкция разработана в целях: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hAnsi="Times New Roman" w:cs="Times New Roman"/>
          <w:sz w:val="26"/>
          <w:szCs w:val="26"/>
        </w:rPr>
        <w:t>1) Н</w:t>
      </w:r>
      <w:r w:rsidR="00E16893" w:rsidRPr="00E16893">
        <w:rPr>
          <w:rFonts w:ascii="Times New Roman" w:hAnsi="Times New Roman" w:cs="Times New Roman"/>
          <w:sz w:val="26"/>
          <w:szCs w:val="26"/>
        </w:rPr>
        <w:t>едопустимости дискриминации в МБ</w:t>
      </w:r>
      <w:r w:rsidRPr="00E16893">
        <w:rPr>
          <w:rFonts w:ascii="Times New Roman" w:hAnsi="Times New Roman" w:cs="Times New Roman"/>
          <w:sz w:val="26"/>
          <w:szCs w:val="26"/>
        </w:rPr>
        <w:t>ДОУ по признаку инвалидности, то есть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hAnsi="Times New Roman" w:cs="Times New Roman"/>
          <w:sz w:val="26"/>
          <w:szCs w:val="26"/>
        </w:rPr>
        <w:t>2) Реализация прав воспитанника с ограниченными возможностями здоровья на получение образования и воспитания и со</w:t>
      </w:r>
      <w:r w:rsidR="00E16893" w:rsidRPr="00E16893">
        <w:rPr>
          <w:rFonts w:ascii="Times New Roman" w:hAnsi="Times New Roman" w:cs="Times New Roman"/>
          <w:sz w:val="26"/>
          <w:szCs w:val="26"/>
        </w:rPr>
        <w:t>циальной адаптации в условиях МБ</w:t>
      </w:r>
      <w:r w:rsidRPr="00E16893">
        <w:rPr>
          <w:rFonts w:ascii="Times New Roman" w:hAnsi="Times New Roman" w:cs="Times New Roman"/>
          <w:sz w:val="26"/>
          <w:szCs w:val="26"/>
        </w:rPr>
        <w:t>ДОУ.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hAnsi="Times New Roman" w:cs="Times New Roman"/>
          <w:sz w:val="26"/>
          <w:szCs w:val="26"/>
        </w:rPr>
        <w:t xml:space="preserve">4. Настоящая инструкция обязательна для </w:t>
      </w:r>
      <w:r w:rsidR="00E16893" w:rsidRPr="00E16893">
        <w:rPr>
          <w:rFonts w:ascii="Times New Roman" w:hAnsi="Times New Roman" w:cs="Times New Roman"/>
          <w:sz w:val="26"/>
          <w:szCs w:val="26"/>
        </w:rPr>
        <w:t>исполнения всеми сотрудниками МБ</w:t>
      </w:r>
      <w:r w:rsidRPr="00E16893">
        <w:rPr>
          <w:rFonts w:ascii="Times New Roman" w:hAnsi="Times New Roman" w:cs="Times New Roman"/>
          <w:sz w:val="26"/>
          <w:szCs w:val="26"/>
        </w:rPr>
        <w:t>ДОУ.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hAnsi="Times New Roman" w:cs="Times New Roman"/>
          <w:sz w:val="26"/>
          <w:szCs w:val="26"/>
        </w:rPr>
        <w:t>5. В соответствии с настоящей инструкцией сотрудники проходят инструктаж и обучение по вопросам, связанным с обеспечением доступности для инвалидов и лиц с ОВЗ объектов и услуг.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6. В соответствии с настоящей Инструкцией сотрудники проходят инструктаж и обучение по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вопросам, связанным с обеспечением доступности для инвалидов и лиц с ОВЗ объектов 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услуг ДОУ, в том числе с участием персонала (с оказанием помощи на объектах в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преодолении барьеров и сопровождении инвалида или лица с ОВЗ).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7.  Инструктаж и обучение сотрудников проводится ответственным лицом за работу с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инвалидами и детьми с ограниченными возможностями здоровья.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8.  Для учета работы по инструктажу и обучению сотрудников по вопросам доступности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объектов и услуг ДОУ ведется «Журнал учета проведения инструктажа 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персонала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вопросам</w:t>
      </w:r>
      <w:r w:rsidR="00E16893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, связанным с обеспечением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доступности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инвалидов и лиц с ОВЗ объектов и услуг муниципального </w:t>
      </w:r>
      <w:r w:rsidR="00E16893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бюджет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ного дошкольного образовательного учреждения «Детский сад </w:t>
      </w:r>
      <w:r w:rsidR="00E16893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комбинированно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го вида №</w:t>
      </w:r>
      <w:r w:rsidR="00E16893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="00466A9C"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» Нижнекамского муниципального района Республики Татарстан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» (далее - Журнал).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9. Допуск к работе вновь принятых работников ДОУ осуществляется после прохождения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инструктажа и обучения по вопросам доступности объектов и услуг ДОУ.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10.  Всем сотрудникам детского сада при общении с детьми-инвалидами и лицами с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ограниченными возможностями здоровья соблюдать правила этикета при общении с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инвалидами, утвержденными в ДОУ.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11.  При общении с лицами,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испытывающими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трудности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передвижении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следует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уведомить о наличии на объектах ДОУ определенного специального оборудования для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инвалидов и лиц с ОВЗ и возможности пользоваться им.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Сотрудники обязаны встретить,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вежливо объяснить, где находиться нужный объект инвалиду, убедиться в доступности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прохода, куда следует передвигаться.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Запрещается прикасаться к инвалидной коляске 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менять ее местоположение без согласия инвалида или лица с ОВЗ. При открытии тяжелых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дверей, при передвижении по паркету или коврам с длинным ворсом рекомендуется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предложить помощь инвалиду или лицу с ОВЗ, пользующемуся инвалидной коляской или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костылями. Сотрудники должны помнить, что инвалидные коляски быстро набирают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скорость, и неожиданные резкие повороты и толчки могут привести к потере равновесия 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опрокидыванию инвалидной коляски.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12. Услышав звонок вызова, встретить инвалида на кресле-коляске (или инвалида другой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категории) перед входом в здание и оказать ему помощь при входе (выходе),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сопровождении до места предоставления услуги.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13. Оказать помощь инвалиду при выполнении действий самообслуживания с учетом времени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его нахождения в ДОУ (помочь снять верхнюю одежду, посетить санузел и т.д.).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14. Обеспечить возможность оказания помощи инвалиду в затрудненных ситуациях во время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нахождения в ДОУ.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15. После предоставления услуги сопроводить инвалида на кресле- коляске (или другой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категории) к выходу из помещения.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16.  Оказать при необходимости помощь инвалиду при посадке в социальное такси или иное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транспортное средство.</w:t>
      </w:r>
    </w:p>
    <w:p w:rsidR="00453F63" w:rsidRPr="00E16893" w:rsidRDefault="00453F63" w:rsidP="00453F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17. Соблюдать профессиональную этику взаимоотношений и не допускать ситуаций,</w:t>
      </w:r>
      <w:r w:rsidRPr="00E16893">
        <w:rPr>
          <w:rFonts w:ascii="Times New Roman" w:hAnsi="Times New Roman" w:cs="Times New Roman"/>
          <w:sz w:val="26"/>
          <w:szCs w:val="26"/>
        </w:rPr>
        <w:t xml:space="preserve"> </w:t>
      </w: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препятствующих получению инвалидом услуг.</w:t>
      </w:r>
    </w:p>
    <w:p w:rsidR="003045A8" w:rsidRPr="00E16893" w:rsidRDefault="00453F63" w:rsidP="00466A9C">
      <w:pPr>
        <w:spacing w:after="0" w:line="240" w:lineRule="auto"/>
        <w:ind w:firstLine="567"/>
        <w:jc w:val="both"/>
        <w:rPr>
          <w:sz w:val="26"/>
          <w:szCs w:val="26"/>
        </w:rPr>
      </w:pPr>
      <w:r w:rsidRPr="00E16893">
        <w:rPr>
          <w:rFonts w:ascii="Times New Roman" w:eastAsia="Times New Roman" w:hAnsi="Times New Roman" w:cs="Times New Roman"/>
          <w:color w:val="000000"/>
          <w:sz w:val="26"/>
          <w:szCs w:val="26"/>
        </w:rPr>
        <w:t>18. Осуществлять разъяснения в доступной для инвалидов форме порядка посещения ДОУ.</w:t>
      </w:r>
    </w:p>
    <w:sectPr w:rsidR="003045A8" w:rsidRPr="00E16893" w:rsidSect="00F62F6A">
      <w:footerReference w:type="default" r:id="rId7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038" w:rsidRDefault="00D94038" w:rsidP="00453F63">
      <w:pPr>
        <w:spacing w:after="0" w:line="240" w:lineRule="auto"/>
      </w:pPr>
      <w:r>
        <w:separator/>
      </w:r>
    </w:p>
  </w:endnote>
  <w:endnote w:type="continuationSeparator" w:id="0">
    <w:p w:rsidR="00D94038" w:rsidRDefault="00D94038" w:rsidP="00453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75219"/>
      <w:docPartObj>
        <w:docPartGallery w:val="Page Numbers (Bottom of Page)"/>
        <w:docPartUnique/>
      </w:docPartObj>
    </w:sdtPr>
    <w:sdtEndPr/>
    <w:sdtContent>
      <w:p w:rsidR="00453F63" w:rsidRDefault="002879B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3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3F63" w:rsidRDefault="00453F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038" w:rsidRDefault="00D94038" w:rsidP="00453F63">
      <w:pPr>
        <w:spacing w:after="0" w:line="240" w:lineRule="auto"/>
      </w:pPr>
      <w:r>
        <w:separator/>
      </w:r>
    </w:p>
  </w:footnote>
  <w:footnote w:type="continuationSeparator" w:id="0">
    <w:p w:rsidR="00D94038" w:rsidRDefault="00D94038" w:rsidP="00453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3F63"/>
    <w:rsid w:val="002879BB"/>
    <w:rsid w:val="003045A8"/>
    <w:rsid w:val="00453F63"/>
    <w:rsid w:val="00462350"/>
    <w:rsid w:val="00466A9C"/>
    <w:rsid w:val="00682357"/>
    <w:rsid w:val="007B2025"/>
    <w:rsid w:val="007E1ADB"/>
    <w:rsid w:val="00924072"/>
    <w:rsid w:val="009B79FC"/>
    <w:rsid w:val="00A15435"/>
    <w:rsid w:val="00AE0093"/>
    <w:rsid w:val="00D94038"/>
    <w:rsid w:val="00DE240F"/>
    <w:rsid w:val="00E16893"/>
    <w:rsid w:val="00E25D9E"/>
    <w:rsid w:val="00F6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1D318-3E90-4222-98A6-5955BEF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3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F63"/>
  </w:style>
  <w:style w:type="paragraph" w:styleId="a5">
    <w:name w:val="footer"/>
    <w:basedOn w:val="a"/>
    <w:link w:val="a6"/>
    <w:uiPriority w:val="99"/>
    <w:unhideWhenUsed/>
    <w:rsid w:val="00453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3F63"/>
  </w:style>
  <w:style w:type="paragraph" w:styleId="a7">
    <w:name w:val="No Spacing"/>
    <w:uiPriority w:val="1"/>
    <w:qFormat/>
    <w:rsid w:val="00466A9C"/>
    <w:pPr>
      <w:spacing w:after="0" w:line="240" w:lineRule="auto"/>
      <w:ind w:firstLine="360"/>
    </w:pPr>
    <w:rPr>
      <w:rFonts w:ascii="Calibri" w:eastAsia="Calibri" w:hAnsi="Calibri" w:cs="Times New Roman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F62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cp:lastPrinted>2021-04-16T10:01:00Z</cp:lastPrinted>
  <dcterms:created xsi:type="dcterms:W3CDTF">2021-01-19T09:53:00Z</dcterms:created>
  <dcterms:modified xsi:type="dcterms:W3CDTF">2021-04-16T10:08:00Z</dcterms:modified>
</cp:coreProperties>
</file>